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3E" w:rsidRPr="003C483E" w:rsidRDefault="003C483E" w:rsidP="003C48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C483E" w:rsidRPr="003C483E" w:rsidRDefault="003C483E" w:rsidP="003C48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483E">
        <w:rPr>
          <w:rFonts w:ascii="Arial" w:hAnsi="Arial" w:cs="Arial"/>
          <w:b/>
          <w:bCs/>
          <w:sz w:val="20"/>
          <w:szCs w:val="20"/>
        </w:rPr>
        <w:t>МИНИСТЕРСТВО ОБРАЗОВАНИЯ И НАУКИ РОССИЙСКОЙ ФЕДЕРАЦИИ</w:t>
      </w:r>
    </w:p>
    <w:p w:rsidR="003C483E" w:rsidRPr="003C483E" w:rsidRDefault="003C483E" w:rsidP="003C48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C483E" w:rsidRPr="003C483E" w:rsidRDefault="003C483E" w:rsidP="003C48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483E">
        <w:rPr>
          <w:rFonts w:ascii="Arial" w:hAnsi="Arial" w:cs="Arial"/>
          <w:b/>
          <w:bCs/>
          <w:sz w:val="20"/>
          <w:szCs w:val="20"/>
        </w:rPr>
        <w:t>ДЕПАРТАМЕНТ ГОСУДАРСТВЕННОЙ ПОЛИТИКИ В СФЕРЕ</w:t>
      </w:r>
    </w:p>
    <w:p w:rsidR="003C483E" w:rsidRPr="003C483E" w:rsidRDefault="003C483E" w:rsidP="003C48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483E">
        <w:rPr>
          <w:rFonts w:ascii="Arial" w:hAnsi="Arial" w:cs="Arial"/>
          <w:b/>
          <w:bCs/>
          <w:sz w:val="20"/>
          <w:szCs w:val="20"/>
        </w:rPr>
        <w:t>ВОСПИТАНИЯ ДЕТЕЙ И МОЛОДЕЖИ</w:t>
      </w:r>
    </w:p>
    <w:p w:rsidR="003C483E" w:rsidRPr="003C483E" w:rsidRDefault="003C483E" w:rsidP="003C48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C483E" w:rsidRPr="003C483E" w:rsidRDefault="003C483E" w:rsidP="003C48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483E">
        <w:rPr>
          <w:rFonts w:ascii="Arial" w:hAnsi="Arial" w:cs="Arial"/>
          <w:b/>
          <w:bCs/>
          <w:sz w:val="20"/>
          <w:szCs w:val="20"/>
        </w:rPr>
        <w:t>ПИСЬМО</w:t>
      </w:r>
    </w:p>
    <w:p w:rsidR="003C483E" w:rsidRPr="003C483E" w:rsidRDefault="003C483E" w:rsidP="003C48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483E">
        <w:rPr>
          <w:rFonts w:ascii="Arial" w:hAnsi="Arial" w:cs="Arial"/>
          <w:b/>
          <w:bCs/>
          <w:sz w:val="20"/>
          <w:szCs w:val="20"/>
        </w:rPr>
        <w:t>от 12 февраля 2016 г. N 09-ПГ-МОН-814</w:t>
      </w:r>
    </w:p>
    <w:p w:rsidR="003C483E" w:rsidRPr="003C483E" w:rsidRDefault="003C483E" w:rsidP="003C48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C483E" w:rsidRPr="003C483E" w:rsidRDefault="003C483E" w:rsidP="003C48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C483E">
        <w:rPr>
          <w:rFonts w:ascii="Arial" w:hAnsi="Arial" w:cs="Arial"/>
          <w:b/>
          <w:bCs/>
          <w:sz w:val="20"/>
          <w:szCs w:val="20"/>
        </w:rPr>
        <w:t>О РАССМОТРЕНИИ ОБРАЩЕНИЯ</w:t>
      </w:r>
    </w:p>
    <w:p w:rsidR="003C483E" w:rsidRPr="003C483E" w:rsidRDefault="003C483E" w:rsidP="003C48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C483E" w:rsidRPr="003C483E" w:rsidRDefault="003C483E" w:rsidP="003C4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3C483E">
        <w:rPr>
          <w:rFonts w:ascii="Arial" w:hAnsi="Arial" w:cs="Arial"/>
          <w:sz w:val="20"/>
          <w:szCs w:val="20"/>
        </w:rPr>
        <w:t xml:space="preserve">Департамент государственной политики в сфере воспитания детей и молодежи </w:t>
      </w:r>
      <w:proofErr w:type="spellStart"/>
      <w:r w:rsidRPr="003C483E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3C483E">
        <w:rPr>
          <w:rFonts w:ascii="Arial" w:hAnsi="Arial" w:cs="Arial"/>
          <w:sz w:val="20"/>
          <w:szCs w:val="20"/>
        </w:rPr>
        <w:t xml:space="preserve"> России совместно с Общероссийским профсоюзом образования в части своей компетенции рассмотрел обращение и сообщает.</w:t>
      </w:r>
    </w:p>
    <w:p w:rsidR="003C483E" w:rsidRPr="003C483E" w:rsidRDefault="003C483E" w:rsidP="003C48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3C483E">
        <w:rPr>
          <w:rFonts w:ascii="Arial" w:hAnsi="Arial" w:cs="Arial"/>
          <w:sz w:val="20"/>
          <w:szCs w:val="20"/>
        </w:rPr>
        <w:t>В соответствии со статьей 195.3 Трудового кодекса Российской Федерации в редакции Федерального закона от 2 мая 2015 г. N 122-ФЗ "О внесении изменений в Трудовой кодекс Российской Федерации и статьи 11 и 73 Федерального закона "Об образовании в Российской Федерации" (вступает в силу с 1 июля 2016 года) к требованиям, являющимся для работодателей обязательными при применении профессиональных стандартов, отнесены лишь</w:t>
      </w:r>
      <w:proofErr w:type="gramEnd"/>
      <w:r w:rsidRPr="003C483E">
        <w:rPr>
          <w:rFonts w:ascii="Arial" w:hAnsi="Arial" w:cs="Arial"/>
          <w:sz w:val="20"/>
          <w:szCs w:val="20"/>
        </w:rPr>
        <w:t xml:space="preserve"> требования к квалификации, необходимой работнику для выполнения определенной трудовой функции, если такие требования к квалификации установлены Трудовым кодексом Российской Федерации, другими федеральными законами, иными нормативными правовыми актами Российской Федерации.</w:t>
      </w:r>
    </w:p>
    <w:p w:rsidR="003C483E" w:rsidRPr="003C483E" w:rsidRDefault="003C483E" w:rsidP="003C48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3C483E">
        <w:rPr>
          <w:rFonts w:ascii="Arial" w:hAnsi="Arial" w:cs="Arial"/>
          <w:sz w:val="20"/>
          <w:szCs w:val="20"/>
        </w:rPr>
        <w:t>Поскольку в соответствии с частью 1 статьи 46 Федерального закона от 29 декабря 2012 г. Федерального закона "Об образовании в Российской Федерации"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стандартам, то, исходя из этого, обязательность применения профессиональных стандартов для определения конкретных должностных обязанностей</w:t>
      </w:r>
      <w:proofErr w:type="gramEnd"/>
      <w:r w:rsidRPr="003C483E">
        <w:rPr>
          <w:rFonts w:ascii="Arial" w:hAnsi="Arial" w:cs="Arial"/>
          <w:sz w:val="20"/>
          <w:szCs w:val="20"/>
        </w:rPr>
        <w:t xml:space="preserve"> работников, наименований их должностей в зависимости от реализуемых образовательных программ законодательством не </w:t>
      </w:r>
      <w:proofErr w:type="gramStart"/>
      <w:r w:rsidRPr="003C483E">
        <w:rPr>
          <w:rFonts w:ascii="Arial" w:hAnsi="Arial" w:cs="Arial"/>
          <w:sz w:val="20"/>
          <w:szCs w:val="20"/>
        </w:rPr>
        <w:t>установлена</w:t>
      </w:r>
      <w:proofErr w:type="gramEnd"/>
      <w:r w:rsidRPr="003C483E">
        <w:rPr>
          <w:rFonts w:ascii="Arial" w:hAnsi="Arial" w:cs="Arial"/>
          <w:sz w:val="20"/>
          <w:szCs w:val="20"/>
        </w:rPr>
        <w:t>.</w:t>
      </w:r>
    </w:p>
    <w:p w:rsidR="003C483E" w:rsidRPr="003C483E" w:rsidRDefault="003C483E" w:rsidP="003C483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3C483E">
        <w:rPr>
          <w:rFonts w:ascii="Arial" w:hAnsi="Arial" w:cs="Arial"/>
          <w:sz w:val="20"/>
          <w:szCs w:val="20"/>
        </w:rPr>
        <w:t>Из этого следует, что работодатели вправе при определении должностей обязанностей работников применять как профессиональные стандарты, так и квалификационные справочники Единого квалификационного справочника должностей руководителей, специалистов и служащих, особенно в случаях, когда профессиональный стандарт содержит несколько возможных наименований должностей, с которыми связано предоставление льгот и преимуществ, как это предусмотрено для педагогических работников (преподавателей) организаций дополнительного образования в области искусств (детские школы</w:t>
      </w:r>
      <w:proofErr w:type="gramEnd"/>
      <w:r w:rsidRPr="003C483E">
        <w:rPr>
          <w:rFonts w:ascii="Arial" w:hAnsi="Arial" w:cs="Arial"/>
          <w:sz w:val="20"/>
          <w:szCs w:val="20"/>
        </w:rPr>
        <w:t xml:space="preserve"> искусств). Формулировка "Возможные наименования должностей", содержащаяся в пункте 3.1 раздела III профессионального стандарта "Педагог дополнительного образования детей и взрослых" однозначно указывает на диспозитивность данной нормы, поэтому реализация той или иной образовательной программы напрямую не связана только лишь с одной определенной должностью педагогического работника.</w:t>
      </w:r>
    </w:p>
    <w:p w:rsidR="003C483E" w:rsidRPr="003C483E" w:rsidRDefault="003C483E" w:rsidP="003C48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C483E" w:rsidRPr="003C483E" w:rsidRDefault="003C483E" w:rsidP="003C48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483E">
        <w:rPr>
          <w:rFonts w:ascii="Arial" w:hAnsi="Arial" w:cs="Arial"/>
          <w:sz w:val="20"/>
          <w:szCs w:val="20"/>
        </w:rPr>
        <w:t>Заместитель директора департамента</w:t>
      </w:r>
    </w:p>
    <w:p w:rsidR="003C483E" w:rsidRPr="003C483E" w:rsidRDefault="003C483E" w:rsidP="003C483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C483E">
        <w:rPr>
          <w:rFonts w:ascii="Arial" w:hAnsi="Arial" w:cs="Arial"/>
          <w:sz w:val="20"/>
          <w:szCs w:val="20"/>
        </w:rPr>
        <w:t>С.В.МОЗГЛЯКОВА</w:t>
      </w:r>
    </w:p>
    <w:p w:rsidR="002D7E78" w:rsidRPr="003C483E" w:rsidRDefault="002D7E78" w:rsidP="003C483E"/>
    <w:sectPr w:rsidR="002D7E78" w:rsidRPr="003C483E" w:rsidSect="008802C7">
      <w:head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3E" w:rsidRDefault="003C483E" w:rsidP="003C483E">
      <w:pPr>
        <w:spacing w:after="0" w:line="240" w:lineRule="auto"/>
      </w:pPr>
      <w:r>
        <w:separator/>
      </w:r>
    </w:p>
  </w:endnote>
  <w:endnote w:type="continuationSeparator" w:id="0">
    <w:p w:rsidR="003C483E" w:rsidRDefault="003C483E" w:rsidP="003C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3E" w:rsidRDefault="003C483E" w:rsidP="003C483E">
      <w:pPr>
        <w:spacing w:after="0" w:line="240" w:lineRule="auto"/>
      </w:pPr>
      <w:r>
        <w:separator/>
      </w:r>
    </w:p>
  </w:footnote>
  <w:footnote w:type="continuationSeparator" w:id="0">
    <w:p w:rsidR="003C483E" w:rsidRDefault="003C483E" w:rsidP="003C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83E" w:rsidRDefault="003C483E" w:rsidP="003C483E">
    <w:pPr>
      <w:pStyle w:val="a3"/>
      <w:jc w:val="right"/>
    </w:pPr>
    <w:r>
      <w:t xml:space="preserve">Материал предоставлен: </w:t>
    </w:r>
    <w:proofErr w:type="spellStart"/>
    <w:r>
      <w:t>педобучение</w:t>
    </w:r>
    <w:proofErr w:type="gramStart"/>
    <w:r>
      <w:t>.р</w:t>
    </w:r>
    <w:proofErr w:type="gramEnd"/>
    <w:r>
      <w:t>ф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C6"/>
    <w:rsid w:val="002D7E78"/>
    <w:rsid w:val="003C483E"/>
    <w:rsid w:val="00A737C6"/>
    <w:rsid w:val="00B17469"/>
    <w:rsid w:val="00E4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483E"/>
  </w:style>
  <w:style w:type="paragraph" w:styleId="a5">
    <w:name w:val="footer"/>
    <w:basedOn w:val="a"/>
    <w:link w:val="a6"/>
    <w:uiPriority w:val="99"/>
    <w:unhideWhenUsed/>
    <w:rsid w:val="003C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4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483E"/>
  </w:style>
  <w:style w:type="paragraph" w:styleId="a5">
    <w:name w:val="footer"/>
    <w:basedOn w:val="a"/>
    <w:link w:val="a6"/>
    <w:uiPriority w:val="99"/>
    <w:unhideWhenUsed/>
    <w:rsid w:val="003C4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2018-02-03T13:32:00Z</dcterms:created>
  <dcterms:modified xsi:type="dcterms:W3CDTF">2018-02-03T13:34:00Z</dcterms:modified>
</cp:coreProperties>
</file>